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960EF" w14:textId="48E5F956" w:rsidR="008C1D17" w:rsidRPr="001F53CE" w:rsidRDefault="00FD21C2" w:rsidP="008C1D17">
      <w:pPr>
        <w:pStyle w:val="Title"/>
        <w:rPr>
          <w:rFonts w:asciiTheme="minorHAnsi" w:eastAsia="Times New Roman" w:hAnsiTheme="minorHAnsi"/>
          <w:lang w:eastAsia="en-GB"/>
        </w:rPr>
      </w:pPr>
      <w:r>
        <w:rPr>
          <w:rFonts w:asciiTheme="minorHAnsi" w:eastAsia="Times New Roman" w:hAnsiTheme="minorHAnsi"/>
          <w:lang w:eastAsia="en-GB"/>
        </w:rPr>
        <w:t>Heimdal</w:t>
      </w:r>
      <w:r w:rsidR="008C1D17" w:rsidRPr="001F53CE">
        <w:rPr>
          <w:rFonts w:asciiTheme="minorHAnsi" w:eastAsia="Times New Roman" w:hAnsiTheme="minorHAnsi"/>
          <w:lang w:eastAsia="en-GB"/>
        </w:rPr>
        <w:t xml:space="preserve"> toolkit email to partners</w:t>
      </w:r>
    </w:p>
    <w:p w14:paraId="63287B00" w14:textId="77777777" w:rsidR="008C1D17" w:rsidRPr="001F53CE" w:rsidRDefault="008C1D17" w:rsidP="008C1D17">
      <w:pPr>
        <w:rPr>
          <w:lang w:eastAsia="en-GB"/>
        </w:rPr>
      </w:pPr>
    </w:p>
    <w:p w14:paraId="2303A876" w14:textId="35219D7D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Subject: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45B7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Out-of-the-</w:t>
      </w:r>
      <w:r w:rsidR="008509B4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box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resource for Brigantia partners</w:t>
      </w:r>
    </w:p>
    <w:p w14:paraId="5E627B33" w14:textId="33EFE774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Preview text: </w:t>
      </w:r>
      <w:r w:rsidR="00FD21C2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Heimdal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partner toolkit</w:t>
      </w:r>
    </w:p>
    <w:p w14:paraId="031D468C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528155F" w14:textId="77777777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Hi [Insert Name],</w:t>
      </w:r>
    </w:p>
    <w:p w14:paraId="3DC88CF2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51D3E991" w14:textId="0F25BCED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I wanted to get in touch to share with you the </w:t>
      </w:r>
      <w:r w:rsidR="00FD21C2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Heimdal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partner toolkit we’ve created. We’ve </w:t>
      </w:r>
      <w:r w:rsidR="00FB1F9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designed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toolkit specifically for you to use to help promote and sell </w:t>
      </w:r>
      <w:r w:rsidR="00FD21C2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Heimdal’s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product </w:t>
      </w:r>
      <w:r w:rsidR="00FD21C2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stack.</w:t>
      </w:r>
    </w:p>
    <w:p w14:paraId="49B44EB8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253CCA0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Included in the toolkit you’ll find:</w:t>
      </w:r>
    </w:p>
    <w:p w14:paraId="2A2D78B1" w14:textId="00CBFA63" w:rsidR="00025658" w:rsidRDefault="00C6192E" w:rsidP="000256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E</w:t>
      </w:r>
      <w:r w:rsidR="008C1D17"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nd-user datasheet</w:t>
      </w:r>
      <w:r w:rsidR="0002565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 and battlecards for the following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Heimdal products</w:t>
      </w:r>
      <w:r w:rsidR="00D221C3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:</w:t>
      </w:r>
    </w:p>
    <w:p w14:paraId="6BDFC608" w14:textId="1EEBB37D" w:rsidR="00025658" w:rsidRDefault="003D71BE" w:rsidP="00C6192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DNS </w:t>
      </w:r>
      <w:r w:rsidR="00CE017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ecurity </w:t>
      </w:r>
      <w:r w:rsidR="00CE017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E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ndpoint</w:t>
      </w:r>
    </w:p>
    <w:p w14:paraId="7412564B" w14:textId="27291F83" w:rsidR="00025658" w:rsidRDefault="00025658" w:rsidP="00C6192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Next-</w:t>
      </w:r>
      <w:r w:rsidR="00CE017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G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en </w:t>
      </w:r>
      <w:r w:rsidR="00CE017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ntivirus</w:t>
      </w:r>
    </w:p>
    <w:p w14:paraId="5B2F29DA" w14:textId="5613F1B8" w:rsidR="00025658" w:rsidRDefault="00025658" w:rsidP="00C6192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PEDM and </w:t>
      </w:r>
      <w:r w:rsidR="00CE017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pp </w:t>
      </w:r>
      <w:r w:rsidR="00CE017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C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ontrol</w:t>
      </w:r>
    </w:p>
    <w:p w14:paraId="4B334EE6" w14:textId="1A3C34AA" w:rsidR="00025658" w:rsidRDefault="00025658" w:rsidP="00C6192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Email </w:t>
      </w:r>
      <w:r w:rsidR="00CE017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ecurity</w:t>
      </w:r>
    </w:p>
    <w:p w14:paraId="3DA34228" w14:textId="5EB1A8E9" w:rsidR="00025658" w:rsidRDefault="00025658" w:rsidP="00C6192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Ransomware</w:t>
      </w:r>
    </w:p>
    <w:p w14:paraId="63AA2BDB" w14:textId="7AD04CD8" w:rsidR="00C6192E" w:rsidRDefault="00C6192E" w:rsidP="00C6192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Patch </w:t>
      </w:r>
      <w:r w:rsidR="00CE017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M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anagement</w:t>
      </w:r>
    </w:p>
    <w:p w14:paraId="0672A15C" w14:textId="0F47B6F5" w:rsidR="00C6192E" w:rsidRDefault="00C6192E" w:rsidP="00C6192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TAC</w:t>
      </w:r>
    </w:p>
    <w:p w14:paraId="2068BA5C" w14:textId="7FD27FA4" w:rsidR="00EB41A4" w:rsidRPr="00EB41A4" w:rsidRDefault="00C6192E" w:rsidP="00EB41A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MXDR</w:t>
      </w:r>
    </w:p>
    <w:p w14:paraId="75E974E3" w14:textId="5424372E" w:rsidR="008C1D17" w:rsidRPr="00AE6105" w:rsidRDefault="00A44050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Branded and unbranded</w:t>
      </w:r>
      <w:r w:rsidR="008C1D17"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social templates with graphics</w:t>
      </w:r>
    </w:p>
    <w:p w14:paraId="18361ABC" w14:textId="6B0AA3AD" w:rsidR="008C1D17" w:rsidRPr="00AE6105" w:rsidRDefault="00A44050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Branded and unbranded </w:t>
      </w:r>
      <w:r w:rsidR="008C1D17"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plain text email campaign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</w:t>
      </w:r>
    </w:p>
    <w:p w14:paraId="6EAC51EC" w14:textId="5EC36EFA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To access these resources, just follow this link [INSERT LINK] to download them. You’ll also find a toolkit user guide in there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that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gives a bit more detail on each of the resources.</w:t>
      </w:r>
    </w:p>
    <w:p w14:paraId="63CFAA5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0C6C31E" w14:textId="3719945D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is a fantastic tool that we hope supports your offering of </w:t>
      </w:r>
      <w:r w:rsidR="00FB1F9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Heimdal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 Please get in touch if you have any other questions.</w:t>
      </w:r>
    </w:p>
    <w:p w14:paraId="543824DF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08EB6A1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Kind Regards,</w:t>
      </w:r>
    </w:p>
    <w:p w14:paraId="2CFCFC92" w14:textId="243E14BC" w:rsidR="00667A71" w:rsidRDefault="00FB1F9E"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Jack</w:t>
      </w:r>
    </w:p>
    <w:sectPr w:rsidR="006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C01DD"/>
    <w:multiLevelType w:val="multilevel"/>
    <w:tmpl w:val="36500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94974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17"/>
    <w:rsid w:val="00025658"/>
    <w:rsid w:val="00045B7C"/>
    <w:rsid w:val="000A1A31"/>
    <w:rsid w:val="00277370"/>
    <w:rsid w:val="003D71BE"/>
    <w:rsid w:val="00440BCE"/>
    <w:rsid w:val="004612EC"/>
    <w:rsid w:val="00480069"/>
    <w:rsid w:val="00667A71"/>
    <w:rsid w:val="0070059D"/>
    <w:rsid w:val="007136E8"/>
    <w:rsid w:val="00757C2B"/>
    <w:rsid w:val="008509B4"/>
    <w:rsid w:val="008C1D17"/>
    <w:rsid w:val="008E577B"/>
    <w:rsid w:val="0098065E"/>
    <w:rsid w:val="00A27D4D"/>
    <w:rsid w:val="00A44050"/>
    <w:rsid w:val="00C6192E"/>
    <w:rsid w:val="00CD0450"/>
    <w:rsid w:val="00CE0178"/>
    <w:rsid w:val="00CE41C5"/>
    <w:rsid w:val="00D221C3"/>
    <w:rsid w:val="00D317B6"/>
    <w:rsid w:val="00D433BE"/>
    <w:rsid w:val="00EB41A4"/>
    <w:rsid w:val="00EE21EF"/>
    <w:rsid w:val="00FB1F9E"/>
    <w:rsid w:val="00FD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666BA"/>
  <w15:chartTrackingRefBased/>
  <w15:docId w15:val="{EEE15146-99F6-504C-9CE6-28AE289B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D17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D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D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D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D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D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D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D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D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D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1D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D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D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D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D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D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1D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1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D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1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D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1D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D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D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1D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Carter</dc:creator>
  <cp:keywords/>
  <dc:description/>
  <cp:lastModifiedBy>Jessica Knight</cp:lastModifiedBy>
  <cp:revision>6</cp:revision>
  <dcterms:created xsi:type="dcterms:W3CDTF">2024-07-24T12:15:00Z</dcterms:created>
  <dcterms:modified xsi:type="dcterms:W3CDTF">2025-08-08T11:59:00Z</dcterms:modified>
</cp:coreProperties>
</file>