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61983" w14:textId="5B4F40D9" w:rsidR="00EE43E8" w:rsidRPr="00EE43E8" w:rsidRDefault="007A2B00" w:rsidP="00EE43E8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proofErr w:type="spellStart"/>
      <w:r w:rsidRPr="007A2B00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Opt</w:t>
      </w:r>
      <w:proofErr w:type="spellEnd"/>
      <w:r w:rsidRPr="007A2B00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 out email </w:t>
      </w:r>
      <w:r w:rsidR="00921795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-</w:t>
      </w:r>
      <w:r w:rsidR="003D117D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 </w:t>
      </w:r>
      <w:r w:rsidR="00921795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Contextul</w:t>
      </w:r>
    </w:p>
    <w:p w14:paraId="3E212B29" w14:textId="79AEF2A6" w:rsidR="00921795" w:rsidRPr="00921795" w:rsidRDefault="00921795" w:rsidP="00921795">
      <w:pPr>
        <w:rPr>
          <w:b/>
          <w:bCs/>
        </w:rPr>
      </w:pPr>
      <w:r w:rsidRPr="00921795">
        <w:rPr>
          <w:b/>
          <w:bCs/>
        </w:rPr>
        <w:t xml:space="preserve">Subject: </w:t>
      </w:r>
      <w:r w:rsidRPr="00921795">
        <w:t>Important update: simplifying DSAR management with C</w:t>
      </w:r>
      <w:r>
        <w:t>ontextul</w:t>
      </w:r>
      <w:r w:rsidRPr="00921795">
        <w:rPr>
          <w:b/>
          <w:bCs/>
        </w:rPr>
        <w:br/>
        <w:t xml:space="preserve">Preview text: </w:t>
      </w:r>
      <w:r>
        <w:t>Reduce</w:t>
      </w:r>
      <w:r w:rsidRPr="00921795">
        <w:t xml:space="preserve"> DSAR complexity</w:t>
      </w:r>
    </w:p>
    <w:p w14:paraId="19818E3A" w14:textId="77777777" w:rsidR="00921795" w:rsidRDefault="00921795" w:rsidP="00921795">
      <w:pPr>
        <w:rPr>
          <w:b/>
          <w:bCs/>
        </w:rPr>
      </w:pPr>
      <w:r w:rsidRPr="00921795">
        <w:rPr>
          <w:b/>
          <w:bCs/>
        </w:rPr>
        <w:t>Hi [NAME],</w:t>
      </w:r>
    </w:p>
    <w:p w14:paraId="18A98A7D" w14:textId="77777777" w:rsidR="00AB2422" w:rsidRPr="00AB2422" w:rsidRDefault="00AB2422" w:rsidP="00AB2422">
      <w:r w:rsidRPr="00AB2422">
        <w:t>We’re reaching out to let you know about a new service we’re introducing that will significantly streamline the way your organisation manages Data Subject Access Requests (DSARs).</w:t>
      </w:r>
    </w:p>
    <w:p w14:paraId="3B32A7BD" w14:textId="13B3DE4C" w:rsidR="00AB2422" w:rsidRPr="00AB2422" w:rsidRDefault="00AB2422" w:rsidP="00AB2422">
      <w:r w:rsidRPr="00AB2422">
        <w:t>Managing DSARs in-house can be time-consuming, legally complex and demanding on internal resources. That’s why we’re partner</w:t>
      </w:r>
      <w:r w:rsidR="00501439">
        <w:t xml:space="preserve">ed </w:t>
      </w:r>
      <w:r w:rsidRPr="00AB2422">
        <w:t>with C</w:t>
      </w:r>
      <w:r w:rsidR="00501439">
        <w:t>ontextul</w:t>
      </w:r>
      <w:r w:rsidRPr="00AB2422">
        <w:t xml:space="preserve"> to offer DSAR-as-a-Service</w:t>
      </w:r>
      <w:r w:rsidR="00501439">
        <w:t xml:space="preserve"> </w:t>
      </w:r>
      <w:r w:rsidR="00977D6B">
        <w:t>that is supported by</w:t>
      </w:r>
      <w:r w:rsidRPr="00AB2422">
        <w:t xml:space="preserve"> experienced data compliance professionals.</w:t>
      </w:r>
    </w:p>
    <w:p w14:paraId="2159DEB2" w14:textId="77777777" w:rsidR="00AB2422" w:rsidRPr="00AB2422" w:rsidRDefault="00AB2422" w:rsidP="00AB2422">
      <w:r w:rsidRPr="00AB2422">
        <w:t>What’s included:</w:t>
      </w:r>
    </w:p>
    <w:p w14:paraId="0FC10EC3" w14:textId="3E5BECEB" w:rsidR="00AB2422" w:rsidRPr="00AB2422" w:rsidRDefault="00AB2422" w:rsidP="00977D6B">
      <w:pPr>
        <w:numPr>
          <w:ilvl w:val="0"/>
          <w:numId w:val="15"/>
        </w:numPr>
        <w:spacing w:after="0"/>
      </w:pPr>
      <w:r w:rsidRPr="00AB2422">
        <w:t xml:space="preserve">Fast turnaround </w:t>
      </w:r>
      <w:r w:rsidR="00977D6B">
        <w:t>of</w:t>
      </w:r>
      <w:r w:rsidRPr="00AB2422">
        <w:t xml:space="preserve"> DSARs </w:t>
      </w:r>
    </w:p>
    <w:p w14:paraId="7C5FF5E0" w14:textId="0349346D" w:rsidR="00AB2422" w:rsidRPr="00AB2422" w:rsidRDefault="00AB2422" w:rsidP="00977D6B">
      <w:pPr>
        <w:numPr>
          <w:ilvl w:val="0"/>
          <w:numId w:val="15"/>
        </w:numPr>
        <w:spacing w:after="0"/>
      </w:pPr>
      <w:r w:rsidRPr="00AB2422">
        <w:t xml:space="preserve">Expert handling </w:t>
      </w:r>
      <w:r w:rsidR="0085210D">
        <w:t xml:space="preserve"> with a</w:t>
      </w:r>
      <w:r w:rsidRPr="00AB2422">
        <w:t>ccurate application of exemptions and redactions</w:t>
      </w:r>
    </w:p>
    <w:p w14:paraId="08688492" w14:textId="7745C322" w:rsidR="00AB2422" w:rsidRDefault="00AB2422" w:rsidP="00977D6B">
      <w:pPr>
        <w:numPr>
          <w:ilvl w:val="0"/>
          <w:numId w:val="15"/>
        </w:numPr>
        <w:spacing w:after="0"/>
      </w:pPr>
      <w:r w:rsidRPr="00AB2422">
        <w:t xml:space="preserve">Peace of mind </w:t>
      </w:r>
      <w:r w:rsidR="0085210D">
        <w:t xml:space="preserve"> with s</w:t>
      </w:r>
      <w:r w:rsidRPr="00AB2422">
        <w:t>ecure, auditable process</w:t>
      </w:r>
      <w:r w:rsidR="0085210D">
        <w:t>es</w:t>
      </w:r>
      <w:r w:rsidRPr="00AB2422">
        <w:t xml:space="preserve"> aligned with UK GDPR standards</w:t>
      </w:r>
    </w:p>
    <w:p w14:paraId="5D50CA8D" w14:textId="77777777" w:rsidR="00977D6B" w:rsidRPr="00AB2422" w:rsidRDefault="00977D6B" w:rsidP="00977D6B">
      <w:pPr>
        <w:spacing w:after="0"/>
        <w:ind w:left="720"/>
      </w:pPr>
    </w:p>
    <w:p w14:paraId="2CB2819F" w14:textId="61DE7680" w:rsidR="00AB2422" w:rsidRPr="00AB2422" w:rsidRDefault="00AB2422" w:rsidP="00AB2422">
      <w:pPr>
        <w:rPr>
          <w:b/>
          <w:bCs/>
        </w:rPr>
      </w:pPr>
      <w:r w:rsidRPr="00AB2422">
        <w:rPr>
          <w:b/>
          <w:bCs/>
        </w:rPr>
        <w:t>Starting</w:t>
      </w:r>
      <w:r w:rsidR="0085210D" w:rsidRPr="00CA130B">
        <w:rPr>
          <w:b/>
          <w:bCs/>
        </w:rPr>
        <w:t xml:space="preserve"> </w:t>
      </w:r>
      <w:r w:rsidRPr="00AB2422">
        <w:rPr>
          <w:b/>
          <w:bCs/>
        </w:rPr>
        <w:t xml:space="preserve"> [Insert Date], this service will be automatically included as part of your managed service at a monthly cost of £XX,</w:t>
      </w:r>
      <w:r w:rsidR="008748D7">
        <w:rPr>
          <w:b/>
          <w:bCs/>
        </w:rPr>
        <w:t xml:space="preserve"> it will </w:t>
      </w:r>
      <w:r w:rsidRPr="00AB2422">
        <w:rPr>
          <w:b/>
          <w:bCs/>
        </w:rPr>
        <w:t>cover [X DSARs per year].</w:t>
      </w:r>
    </w:p>
    <w:p w14:paraId="57238D86" w14:textId="0CC2A4A7" w:rsidR="00AB2422" w:rsidRPr="00AB2422" w:rsidRDefault="00AB2422" w:rsidP="00AB2422">
      <w:r w:rsidRPr="008748D7">
        <w:rPr>
          <w:b/>
          <w:bCs/>
        </w:rPr>
        <w:t>No action is needed to benefit from this.</w:t>
      </w:r>
      <w:r w:rsidR="00CA130B" w:rsidRPr="008748D7">
        <w:rPr>
          <w:b/>
          <w:bCs/>
        </w:rPr>
        <w:t xml:space="preserve"> </w:t>
      </w:r>
      <w:r w:rsidRPr="008748D7">
        <w:rPr>
          <w:b/>
          <w:bCs/>
        </w:rPr>
        <w:t>However</w:t>
      </w:r>
      <w:r w:rsidR="00BB21AF">
        <w:rPr>
          <w:b/>
          <w:bCs/>
        </w:rPr>
        <w:t>, to opt-out</w:t>
      </w:r>
      <w:r w:rsidRPr="008748D7">
        <w:rPr>
          <w:b/>
          <w:bCs/>
        </w:rPr>
        <w:t xml:space="preserve"> please reply to this email or contact your account manager by [Insert Date]</w:t>
      </w:r>
      <w:r w:rsidR="00BB21AF">
        <w:rPr>
          <w:b/>
          <w:bCs/>
        </w:rPr>
        <w:t>.</w:t>
      </w:r>
    </w:p>
    <w:p w14:paraId="09F92294" w14:textId="5B1255ED" w:rsidR="00AB2422" w:rsidRPr="00AB2422" w:rsidRDefault="00AB2422" w:rsidP="00AB2422">
      <w:r w:rsidRPr="00AB2422">
        <w:t>We believe this enhancement will significantly reduce your compliance burden. If you have any questions or would like to learn more, we’re happy to help.</w:t>
      </w:r>
    </w:p>
    <w:p w14:paraId="35B03386" w14:textId="77777777" w:rsidR="00AB2422" w:rsidRPr="00AB2422" w:rsidRDefault="00AB2422" w:rsidP="00AB2422">
      <w:r w:rsidRPr="00AB2422">
        <w:t>Thank you for your continued partnership.</w:t>
      </w:r>
    </w:p>
    <w:p w14:paraId="76131065" w14:textId="60D41D86" w:rsidR="00D145BA" w:rsidRDefault="00E0195A" w:rsidP="00B31286">
      <w:r w:rsidRPr="00E0195A">
        <w:t xml:space="preserve">Kind </w:t>
      </w:r>
      <w:r w:rsidR="00AB2422" w:rsidRPr="00AB2422">
        <w:t>regards,</w:t>
      </w:r>
      <w:r w:rsidR="00AB2422" w:rsidRPr="00AB2422">
        <w:br/>
        <w:t>[Your Name]</w:t>
      </w:r>
    </w:p>
    <w:p w14:paraId="7C867504" w14:textId="77777777" w:rsidR="00F74389" w:rsidRDefault="00F74389" w:rsidP="00B31286"/>
    <w:p w14:paraId="34A884F9" w14:textId="130F763F" w:rsidR="00560F85" w:rsidRPr="00560F85" w:rsidRDefault="00D145BA" w:rsidP="00560F85">
      <w:pPr>
        <w:pStyle w:val="Heading2"/>
      </w:pPr>
      <w:r>
        <w:t xml:space="preserve">Opt out email (short copy) </w:t>
      </w:r>
    </w:p>
    <w:p w14:paraId="3976205D" w14:textId="3746FC39" w:rsidR="00BF6D67" w:rsidRPr="00BF6D67" w:rsidRDefault="00BF6D67" w:rsidP="00BF6D67">
      <w:r w:rsidRPr="00BF6D67">
        <w:rPr>
          <w:b/>
          <w:bCs/>
        </w:rPr>
        <w:t>Subject:</w:t>
      </w:r>
      <w:r w:rsidRPr="00BF6D67">
        <w:t xml:space="preserve"> Important update: simplifying DSARs with C</w:t>
      </w:r>
      <w:r w:rsidR="005C4FB4">
        <w:t>ontextul</w:t>
      </w:r>
      <w:r w:rsidRPr="00BF6D67">
        <w:br/>
      </w:r>
      <w:r w:rsidRPr="00BF6D67">
        <w:rPr>
          <w:b/>
          <w:bCs/>
        </w:rPr>
        <w:t>Preview text:</w:t>
      </w:r>
      <w:r w:rsidRPr="00BF6D67">
        <w:t xml:space="preserve"> </w:t>
      </w:r>
      <w:r w:rsidR="005C4FB4">
        <w:t>F</w:t>
      </w:r>
      <w:r w:rsidRPr="00BF6D67">
        <w:t>ast, secure DSAR handling with full compliance</w:t>
      </w:r>
    </w:p>
    <w:p w14:paraId="03C46AE7" w14:textId="77777777" w:rsidR="00BF6D67" w:rsidRDefault="00BF6D67" w:rsidP="00BF6D67">
      <w:r w:rsidRPr="00BF6D67">
        <w:t>Hi [NAME],</w:t>
      </w:r>
    </w:p>
    <w:p w14:paraId="062E4FBF" w14:textId="77777777" w:rsidR="00426D55" w:rsidRDefault="00426D55" w:rsidP="00426D55">
      <w:pPr>
        <w:rPr>
          <w:b/>
          <w:bCs/>
        </w:rPr>
      </w:pPr>
      <w:r w:rsidRPr="00921795">
        <w:rPr>
          <w:b/>
          <w:bCs/>
        </w:rPr>
        <w:t>Hi [NAME],</w:t>
      </w:r>
    </w:p>
    <w:p w14:paraId="409ADFCC" w14:textId="0FAF4E9C" w:rsidR="00426D55" w:rsidRDefault="00426D55" w:rsidP="00BF6D67">
      <w:r>
        <w:t xml:space="preserve">I’m writing to inform you </w:t>
      </w:r>
      <w:r w:rsidRPr="00AB2422">
        <w:t>about a new service we’re introducing that will significantly streamline the way your organisation manages Data Subject Access Requests (DSARs).</w:t>
      </w:r>
    </w:p>
    <w:p w14:paraId="3197D835" w14:textId="2E917FD8" w:rsidR="00426D55" w:rsidRPr="00426D55" w:rsidRDefault="00426D55" w:rsidP="00426D55">
      <w:r w:rsidRPr="00426D55">
        <w:t xml:space="preserve">From </w:t>
      </w:r>
      <w:r w:rsidRPr="00426D55">
        <w:rPr>
          <w:b/>
          <w:bCs/>
        </w:rPr>
        <w:t>[Insert Date]</w:t>
      </w:r>
      <w:r w:rsidRPr="00426D55">
        <w:t>, we’re adding a new DSAR-as-a-Service to your managed service package</w:t>
      </w:r>
      <w:r w:rsidR="00BB21AF">
        <w:t>.</w:t>
      </w:r>
      <w:r w:rsidRPr="00426D55">
        <w:t xml:space="preserve"> </w:t>
      </w:r>
    </w:p>
    <w:p w14:paraId="294E2AAB" w14:textId="77777777" w:rsidR="00426D55" w:rsidRPr="00426D55" w:rsidRDefault="00426D55" w:rsidP="00426D55">
      <w:r w:rsidRPr="00426D55">
        <w:rPr>
          <w:b/>
          <w:bCs/>
        </w:rPr>
        <w:t>What you get:</w:t>
      </w:r>
    </w:p>
    <w:p w14:paraId="36C7AB8D" w14:textId="77777777" w:rsidR="00426D55" w:rsidRPr="00426D55" w:rsidRDefault="00426D55" w:rsidP="00E50D2F">
      <w:pPr>
        <w:numPr>
          <w:ilvl w:val="0"/>
          <w:numId w:val="16"/>
        </w:numPr>
        <w:spacing w:after="0"/>
      </w:pPr>
      <w:r w:rsidRPr="00426D55">
        <w:t>DSARs completed in as little as 48 hours</w:t>
      </w:r>
    </w:p>
    <w:p w14:paraId="250D1A5D" w14:textId="77777777" w:rsidR="00426D55" w:rsidRPr="00426D55" w:rsidRDefault="00426D55" w:rsidP="00E50D2F">
      <w:pPr>
        <w:numPr>
          <w:ilvl w:val="0"/>
          <w:numId w:val="16"/>
        </w:numPr>
        <w:spacing w:after="0"/>
      </w:pPr>
      <w:r w:rsidRPr="00426D55">
        <w:t>Expert redactions and lawful exemptions applied</w:t>
      </w:r>
    </w:p>
    <w:p w14:paraId="02B928F9" w14:textId="77777777" w:rsidR="00426D55" w:rsidRDefault="00426D55" w:rsidP="00E50D2F">
      <w:pPr>
        <w:numPr>
          <w:ilvl w:val="0"/>
          <w:numId w:val="16"/>
        </w:numPr>
        <w:spacing w:after="0"/>
      </w:pPr>
      <w:r w:rsidRPr="00426D55">
        <w:t>Secure, fully auditable process</w:t>
      </w:r>
    </w:p>
    <w:p w14:paraId="4E05259D" w14:textId="77777777" w:rsidR="00E50D2F" w:rsidRPr="00426D55" w:rsidRDefault="00E50D2F" w:rsidP="00E50D2F">
      <w:pPr>
        <w:spacing w:after="0"/>
        <w:ind w:left="720"/>
      </w:pPr>
    </w:p>
    <w:p w14:paraId="14657B01" w14:textId="1567C632" w:rsidR="00426D55" w:rsidRPr="00426D55" w:rsidRDefault="00426D55" w:rsidP="00426D55">
      <w:r w:rsidRPr="00426D55">
        <w:lastRenderedPageBreak/>
        <w:t xml:space="preserve">This service will be included at </w:t>
      </w:r>
      <w:r w:rsidRPr="00426D55">
        <w:rPr>
          <w:b/>
          <w:bCs/>
        </w:rPr>
        <w:t>£XX</w:t>
      </w:r>
      <w:r w:rsidR="00E50D2F">
        <w:rPr>
          <w:b/>
          <w:bCs/>
        </w:rPr>
        <w:t xml:space="preserve"> per </w:t>
      </w:r>
      <w:r w:rsidRPr="00426D55">
        <w:rPr>
          <w:b/>
          <w:bCs/>
        </w:rPr>
        <w:t>month</w:t>
      </w:r>
      <w:r w:rsidRPr="00426D55">
        <w:t xml:space="preserve">, covering </w:t>
      </w:r>
      <w:r w:rsidRPr="00426D55">
        <w:rPr>
          <w:b/>
          <w:bCs/>
        </w:rPr>
        <w:t>[X DSARs per year]</w:t>
      </w:r>
      <w:r w:rsidRPr="00426D55">
        <w:t xml:space="preserve">. No action is </w:t>
      </w:r>
      <w:r w:rsidR="00A819A4">
        <w:t>required</w:t>
      </w:r>
      <w:r w:rsidRPr="00426D55">
        <w:t xml:space="preserve"> unless you wish to opt out.</w:t>
      </w:r>
    </w:p>
    <w:p w14:paraId="142C7EBB" w14:textId="77777777" w:rsidR="00426D55" w:rsidRPr="00426D55" w:rsidRDefault="00426D55" w:rsidP="00426D55">
      <w:pPr>
        <w:rPr>
          <w:b/>
          <w:bCs/>
        </w:rPr>
      </w:pPr>
      <w:r w:rsidRPr="00426D55">
        <w:rPr>
          <w:b/>
          <w:bCs/>
        </w:rPr>
        <w:t>To opt out, just reply to this email or contact your account manager by [Insert Date].</w:t>
      </w:r>
    </w:p>
    <w:p w14:paraId="2987FCC3" w14:textId="77777777" w:rsidR="00F74389" w:rsidRDefault="00426D55" w:rsidP="00BF6D67">
      <w:r w:rsidRPr="00426D55">
        <w:t>We’re confident this</w:t>
      </w:r>
      <w:r w:rsidR="00F74389">
        <w:t xml:space="preserve"> will </w:t>
      </w:r>
      <w:r w:rsidR="00F74389" w:rsidRPr="00AB2422">
        <w:t>significantly reduce your compliance burden</w:t>
      </w:r>
      <w:r w:rsidR="00F74389" w:rsidRPr="00BF6D67">
        <w:t xml:space="preserve"> </w:t>
      </w:r>
      <w:r w:rsidR="00BF6D67" w:rsidRPr="00BF6D67">
        <w:t>Kind regards,</w:t>
      </w:r>
    </w:p>
    <w:p w14:paraId="34119DDF" w14:textId="3BBE330C" w:rsidR="00BF6D67" w:rsidRPr="00BF6D67" w:rsidRDefault="00F74389" w:rsidP="00BF6D67">
      <w:r>
        <w:t>Kind regards,</w:t>
      </w:r>
      <w:r w:rsidR="00BF6D67" w:rsidRPr="00BF6D67">
        <w:br/>
        <w:t>[YOUR NAME]</w:t>
      </w:r>
      <w:r w:rsidR="00BF6D67" w:rsidRPr="00BF6D67">
        <w:br/>
      </w:r>
    </w:p>
    <w:p w14:paraId="5D9ED42F" w14:textId="77777777" w:rsidR="00560F85" w:rsidRPr="00560F85" w:rsidRDefault="00560F85" w:rsidP="00560F85"/>
    <w:p w14:paraId="7FD67E35" w14:textId="77777777" w:rsidR="00D145BA" w:rsidRPr="003D09CC" w:rsidRDefault="00D145BA" w:rsidP="00D145BA">
      <w:pPr>
        <w:rPr>
          <w:b/>
          <w:bCs/>
        </w:rPr>
      </w:pPr>
    </w:p>
    <w:p w14:paraId="5A3DC14C" w14:textId="77777777" w:rsidR="00D145BA" w:rsidRPr="00B31286" w:rsidRDefault="00D145BA" w:rsidP="00B31286"/>
    <w:p w14:paraId="595A893B" w14:textId="77777777" w:rsidR="002A13FF" w:rsidRDefault="002A13FF" w:rsidP="002A13FF"/>
    <w:p w14:paraId="5F70CEA1" w14:textId="2B6F8D71" w:rsidR="00274083" w:rsidRDefault="00274083" w:rsidP="002A13FF"/>
    <w:sectPr w:rsidR="00274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67AF1"/>
    <w:multiLevelType w:val="hybridMultilevel"/>
    <w:tmpl w:val="854073CE"/>
    <w:lvl w:ilvl="0" w:tplc="A594A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C23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B674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36F1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0AA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8E3B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BC8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04FA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483E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65C91"/>
    <w:multiLevelType w:val="hybridMultilevel"/>
    <w:tmpl w:val="FAB6E526"/>
    <w:lvl w:ilvl="0" w:tplc="4552BAA4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D8246A"/>
    <w:multiLevelType w:val="multilevel"/>
    <w:tmpl w:val="6E14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6D3049"/>
    <w:multiLevelType w:val="multilevel"/>
    <w:tmpl w:val="17AA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9B57CD"/>
    <w:multiLevelType w:val="multilevel"/>
    <w:tmpl w:val="4C86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30576B"/>
    <w:multiLevelType w:val="hybridMultilevel"/>
    <w:tmpl w:val="B2945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96265"/>
    <w:multiLevelType w:val="multilevel"/>
    <w:tmpl w:val="07CA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F33B9B"/>
    <w:multiLevelType w:val="hybridMultilevel"/>
    <w:tmpl w:val="C3042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74129"/>
    <w:multiLevelType w:val="hybridMultilevel"/>
    <w:tmpl w:val="E8386E68"/>
    <w:lvl w:ilvl="0" w:tplc="4552BAA4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26739"/>
    <w:multiLevelType w:val="hybridMultilevel"/>
    <w:tmpl w:val="9D30C42A"/>
    <w:lvl w:ilvl="0" w:tplc="4552BAA4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B174D"/>
    <w:multiLevelType w:val="multilevel"/>
    <w:tmpl w:val="229A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2326D6"/>
    <w:multiLevelType w:val="multilevel"/>
    <w:tmpl w:val="544E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746C56"/>
    <w:multiLevelType w:val="hybridMultilevel"/>
    <w:tmpl w:val="E996DE46"/>
    <w:lvl w:ilvl="0" w:tplc="4552BAA4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CC5F46"/>
    <w:multiLevelType w:val="hybridMultilevel"/>
    <w:tmpl w:val="A2868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81942"/>
    <w:multiLevelType w:val="multilevel"/>
    <w:tmpl w:val="5978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ED0887"/>
    <w:multiLevelType w:val="hybridMultilevel"/>
    <w:tmpl w:val="847CF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571714">
    <w:abstractNumId w:val="0"/>
  </w:num>
  <w:num w:numId="2" w16cid:durableId="1475482834">
    <w:abstractNumId w:val="14"/>
  </w:num>
  <w:num w:numId="3" w16cid:durableId="508108626">
    <w:abstractNumId w:val="3"/>
  </w:num>
  <w:num w:numId="4" w16cid:durableId="1595236681">
    <w:abstractNumId w:val="13"/>
  </w:num>
  <w:num w:numId="5" w16cid:durableId="88546411">
    <w:abstractNumId w:val="15"/>
  </w:num>
  <w:num w:numId="6" w16cid:durableId="1699356027">
    <w:abstractNumId w:val="5"/>
  </w:num>
  <w:num w:numId="7" w16cid:durableId="1818951813">
    <w:abstractNumId w:val="9"/>
  </w:num>
  <w:num w:numId="8" w16cid:durableId="1501774288">
    <w:abstractNumId w:val="1"/>
  </w:num>
  <w:num w:numId="9" w16cid:durableId="1031762617">
    <w:abstractNumId w:val="12"/>
  </w:num>
  <w:num w:numId="10" w16cid:durableId="2042896721">
    <w:abstractNumId w:val="8"/>
  </w:num>
  <w:num w:numId="11" w16cid:durableId="1310474354">
    <w:abstractNumId w:val="11"/>
  </w:num>
  <w:num w:numId="12" w16cid:durableId="1088695360">
    <w:abstractNumId w:val="7"/>
  </w:num>
  <w:num w:numId="13" w16cid:durableId="540023707">
    <w:abstractNumId w:val="4"/>
  </w:num>
  <w:num w:numId="14" w16cid:durableId="1034691125">
    <w:abstractNumId w:val="10"/>
  </w:num>
  <w:num w:numId="15" w16cid:durableId="1268151528">
    <w:abstractNumId w:val="6"/>
  </w:num>
  <w:num w:numId="16" w16cid:durableId="550114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FF"/>
    <w:rsid w:val="000054C5"/>
    <w:rsid w:val="00013E19"/>
    <w:rsid w:val="00023680"/>
    <w:rsid w:val="00027DD9"/>
    <w:rsid w:val="00051D77"/>
    <w:rsid w:val="000547EF"/>
    <w:rsid w:val="00061891"/>
    <w:rsid w:val="00066DAD"/>
    <w:rsid w:val="00073B67"/>
    <w:rsid w:val="000835BD"/>
    <w:rsid w:val="00087150"/>
    <w:rsid w:val="000A01F4"/>
    <w:rsid w:val="000E30C4"/>
    <w:rsid w:val="000E4091"/>
    <w:rsid w:val="000F1F1D"/>
    <w:rsid w:val="001410E9"/>
    <w:rsid w:val="001465DF"/>
    <w:rsid w:val="00163A0F"/>
    <w:rsid w:val="00165920"/>
    <w:rsid w:val="00193E88"/>
    <w:rsid w:val="00194E92"/>
    <w:rsid w:val="001C11E0"/>
    <w:rsid w:val="001C5160"/>
    <w:rsid w:val="001E2556"/>
    <w:rsid w:val="001E7667"/>
    <w:rsid w:val="001F31E4"/>
    <w:rsid w:val="001F35FC"/>
    <w:rsid w:val="002110BB"/>
    <w:rsid w:val="00211BBF"/>
    <w:rsid w:val="0022150A"/>
    <w:rsid w:val="00247F6B"/>
    <w:rsid w:val="00256560"/>
    <w:rsid w:val="0027383B"/>
    <w:rsid w:val="00274083"/>
    <w:rsid w:val="002929C8"/>
    <w:rsid w:val="002A13FF"/>
    <w:rsid w:val="002A1B0F"/>
    <w:rsid w:val="002C3B74"/>
    <w:rsid w:val="002C3FEB"/>
    <w:rsid w:val="002C6A10"/>
    <w:rsid w:val="002D1630"/>
    <w:rsid w:val="002D23CD"/>
    <w:rsid w:val="002D49F5"/>
    <w:rsid w:val="0031023D"/>
    <w:rsid w:val="00315F37"/>
    <w:rsid w:val="00320B95"/>
    <w:rsid w:val="00321A4A"/>
    <w:rsid w:val="00323C8E"/>
    <w:rsid w:val="0032409B"/>
    <w:rsid w:val="0033416A"/>
    <w:rsid w:val="0033767B"/>
    <w:rsid w:val="003407FF"/>
    <w:rsid w:val="00360AFB"/>
    <w:rsid w:val="00362EC4"/>
    <w:rsid w:val="00364DD8"/>
    <w:rsid w:val="00377922"/>
    <w:rsid w:val="003824CB"/>
    <w:rsid w:val="003B6481"/>
    <w:rsid w:val="003D117D"/>
    <w:rsid w:val="003D1DE6"/>
    <w:rsid w:val="003D217B"/>
    <w:rsid w:val="00421C7E"/>
    <w:rsid w:val="00423CC8"/>
    <w:rsid w:val="00426D55"/>
    <w:rsid w:val="00442D9C"/>
    <w:rsid w:val="00443DF3"/>
    <w:rsid w:val="00453043"/>
    <w:rsid w:val="00464B00"/>
    <w:rsid w:val="00482537"/>
    <w:rsid w:val="004A7B46"/>
    <w:rsid w:val="004F1A6F"/>
    <w:rsid w:val="004F3CEB"/>
    <w:rsid w:val="004F4C90"/>
    <w:rsid w:val="004F4EC7"/>
    <w:rsid w:val="00501439"/>
    <w:rsid w:val="00503C51"/>
    <w:rsid w:val="0050495A"/>
    <w:rsid w:val="00506B13"/>
    <w:rsid w:val="00513813"/>
    <w:rsid w:val="00523104"/>
    <w:rsid w:val="005354EE"/>
    <w:rsid w:val="00560F85"/>
    <w:rsid w:val="00567C2A"/>
    <w:rsid w:val="005770F4"/>
    <w:rsid w:val="00577319"/>
    <w:rsid w:val="00586431"/>
    <w:rsid w:val="005A6EBC"/>
    <w:rsid w:val="005A7759"/>
    <w:rsid w:val="005B0B0B"/>
    <w:rsid w:val="005C3854"/>
    <w:rsid w:val="005C4D8F"/>
    <w:rsid w:val="005C4FB4"/>
    <w:rsid w:val="005E438A"/>
    <w:rsid w:val="005F7606"/>
    <w:rsid w:val="00600FF5"/>
    <w:rsid w:val="006024F2"/>
    <w:rsid w:val="00605BB8"/>
    <w:rsid w:val="0062759B"/>
    <w:rsid w:val="006324CD"/>
    <w:rsid w:val="00654F09"/>
    <w:rsid w:val="006741EC"/>
    <w:rsid w:val="006825B0"/>
    <w:rsid w:val="00696AAF"/>
    <w:rsid w:val="006A614C"/>
    <w:rsid w:val="006A6D8E"/>
    <w:rsid w:val="0071117E"/>
    <w:rsid w:val="00713CDE"/>
    <w:rsid w:val="00713CE2"/>
    <w:rsid w:val="0071502C"/>
    <w:rsid w:val="0071766C"/>
    <w:rsid w:val="0072310D"/>
    <w:rsid w:val="00724D89"/>
    <w:rsid w:val="007566E4"/>
    <w:rsid w:val="00771E62"/>
    <w:rsid w:val="00774A4E"/>
    <w:rsid w:val="007775E1"/>
    <w:rsid w:val="00782105"/>
    <w:rsid w:val="00787788"/>
    <w:rsid w:val="00796F94"/>
    <w:rsid w:val="0079715B"/>
    <w:rsid w:val="007A19F6"/>
    <w:rsid w:val="007A2B00"/>
    <w:rsid w:val="00801890"/>
    <w:rsid w:val="00801B12"/>
    <w:rsid w:val="008134A3"/>
    <w:rsid w:val="00813EF3"/>
    <w:rsid w:val="00813F97"/>
    <w:rsid w:val="008237DF"/>
    <w:rsid w:val="00833012"/>
    <w:rsid w:val="00840A59"/>
    <w:rsid w:val="008476E6"/>
    <w:rsid w:val="0085210D"/>
    <w:rsid w:val="008673F9"/>
    <w:rsid w:val="00873C7D"/>
    <w:rsid w:val="008748D7"/>
    <w:rsid w:val="00886161"/>
    <w:rsid w:val="008959A6"/>
    <w:rsid w:val="00896405"/>
    <w:rsid w:val="00897E20"/>
    <w:rsid w:val="008C5E61"/>
    <w:rsid w:val="008D0644"/>
    <w:rsid w:val="008F46FE"/>
    <w:rsid w:val="00906D87"/>
    <w:rsid w:val="00906FF6"/>
    <w:rsid w:val="00921795"/>
    <w:rsid w:val="009404E0"/>
    <w:rsid w:val="00950E10"/>
    <w:rsid w:val="00962720"/>
    <w:rsid w:val="009767F5"/>
    <w:rsid w:val="00977D6B"/>
    <w:rsid w:val="009934B9"/>
    <w:rsid w:val="009941EA"/>
    <w:rsid w:val="00994AFB"/>
    <w:rsid w:val="009D0FFD"/>
    <w:rsid w:val="009F6EE6"/>
    <w:rsid w:val="00A478AB"/>
    <w:rsid w:val="00A76367"/>
    <w:rsid w:val="00A81175"/>
    <w:rsid w:val="00A819A4"/>
    <w:rsid w:val="00A90E83"/>
    <w:rsid w:val="00AB0D15"/>
    <w:rsid w:val="00AB2422"/>
    <w:rsid w:val="00AD1348"/>
    <w:rsid w:val="00AE23A5"/>
    <w:rsid w:val="00AF0150"/>
    <w:rsid w:val="00AF6280"/>
    <w:rsid w:val="00B105A1"/>
    <w:rsid w:val="00B179CE"/>
    <w:rsid w:val="00B17F5F"/>
    <w:rsid w:val="00B31286"/>
    <w:rsid w:val="00B345C6"/>
    <w:rsid w:val="00B43A39"/>
    <w:rsid w:val="00B70258"/>
    <w:rsid w:val="00B76096"/>
    <w:rsid w:val="00B766B7"/>
    <w:rsid w:val="00B774A1"/>
    <w:rsid w:val="00B9112A"/>
    <w:rsid w:val="00B93E88"/>
    <w:rsid w:val="00BA112F"/>
    <w:rsid w:val="00BA48FB"/>
    <w:rsid w:val="00BB21AF"/>
    <w:rsid w:val="00BB70D4"/>
    <w:rsid w:val="00BD64E7"/>
    <w:rsid w:val="00BE2634"/>
    <w:rsid w:val="00BF6D67"/>
    <w:rsid w:val="00C01100"/>
    <w:rsid w:val="00C04707"/>
    <w:rsid w:val="00C14D62"/>
    <w:rsid w:val="00C17C20"/>
    <w:rsid w:val="00C32B39"/>
    <w:rsid w:val="00C458DC"/>
    <w:rsid w:val="00C478F1"/>
    <w:rsid w:val="00C845C4"/>
    <w:rsid w:val="00C90E14"/>
    <w:rsid w:val="00C91040"/>
    <w:rsid w:val="00C930F7"/>
    <w:rsid w:val="00CA10FB"/>
    <w:rsid w:val="00CA130B"/>
    <w:rsid w:val="00CB61AF"/>
    <w:rsid w:val="00CB73AD"/>
    <w:rsid w:val="00CC0851"/>
    <w:rsid w:val="00CD308F"/>
    <w:rsid w:val="00CF1A2D"/>
    <w:rsid w:val="00D0475A"/>
    <w:rsid w:val="00D145BA"/>
    <w:rsid w:val="00D15A27"/>
    <w:rsid w:val="00D22E31"/>
    <w:rsid w:val="00D32BC5"/>
    <w:rsid w:val="00D35D3B"/>
    <w:rsid w:val="00D80FAD"/>
    <w:rsid w:val="00D81C41"/>
    <w:rsid w:val="00D97847"/>
    <w:rsid w:val="00DB5759"/>
    <w:rsid w:val="00DE07EC"/>
    <w:rsid w:val="00E0195A"/>
    <w:rsid w:val="00E01F2A"/>
    <w:rsid w:val="00E13D3A"/>
    <w:rsid w:val="00E211E4"/>
    <w:rsid w:val="00E267C9"/>
    <w:rsid w:val="00E3142A"/>
    <w:rsid w:val="00E37A91"/>
    <w:rsid w:val="00E50D2F"/>
    <w:rsid w:val="00E5600A"/>
    <w:rsid w:val="00E77F7C"/>
    <w:rsid w:val="00E83C40"/>
    <w:rsid w:val="00E8469E"/>
    <w:rsid w:val="00E93E7F"/>
    <w:rsid w:val="00EB6D28"/>
    <w:rsid w:val="00EE43E8"/>
    <w:rsid w:val="00EF7822"/>
    <w:rsid w:val="00F0015E"/>
    <w:rsid w:val="00F41D28"/>
    <w:rsid w:val="00F4528F"/>
    <w:rsid w:val="00F51B05"/>
    <w:rsid w:val="00F655EE"/>
    <w:rsid w:val="00F70374"/>
    <w:rsid w:val="00F74389"/>
    <w:rsid w:val="00F74E56"/>
    <w:rsid w:val="00F80DD4"/>
    <w:rsid w:val="00FB1A7A"/>
    <w:rsid w:val="00FC1B97"/>
    <w:rsid w:val="00FD085C"/>
    <w:rsid w:val="00FE4ADC"/>
    <w:rsid w:val="00FE6E87"/>
    <w:rsid w:val="00FF4349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54924"/>
  <w15:chartTrackingRefBased/>
  <w15:docId w15:val="{C9F52C9D-0D2F-4C3D-AC75-83033EDD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D55"/>
  </w:style>
  <w:style w:type="paragraph" w:styleId="Heading1">
    <w:name w:val="heading 1"/>
    <w:basedOn w:val="Normal"/>
    <w:next w:val="Normal"/>
    <w:link w:val="Heading1Char"/>
    <w:uiPriority w:val="9"/>
    <w:qFormat/>
    <w:rsid w:val="002A13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1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3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13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3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3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13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3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13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3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A13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3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3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3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3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3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3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3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13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1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3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13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1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13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13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13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13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13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13F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A77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Knight</dc:creator>
  <cp:lastModifiedBy>Jessica Knight</cp:lastModifiedBy>
  <cp:revision>36</cp:revision>
  <dcterms:created xsi:type="dcterms:W3CDTF">2025-07-25T09:07:00Z</dcterms:created>
  <dcterms:modified xsi:type="dcterms:W3CDTF">2025-07-31T09:55:00Z</dcterms:modified>
</cp:coreProperties>
</file>